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2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年度湖北省科学技术进步奖提名公示信息</w:t>
      </w:r>
    </w:p>
    <w:p>
      <w:pPr>
        <w:spacing w:before="156" w:beforeLines="50" w:after="156" w:afterLines="50" w:line="400" w:lineRule="exact"/>
        <w:jc w:val="center"/>
        <w:rPr>
          <w:rFonts w:ascii="方正仿宋_GBK" w:eastAsia="方正仿宋_GBK"/>
          <w:sz w:val="28"/>
        </w:rPr>
      </w:pPr>
      <w:r>
        <w:rPr>
          <w:rFonts w:hint="eastAsia" w:ascii="方正仿宋_GBK" w:eastAsia="方正仿宋_GBK"/>
          <w:sz w:val="28"/>
        </w:rPr>
        <w:t>项目名称、提名者及提名等级、主要知识产权和标准规范等目录、主要完成人、主要完成单位</w:t>
      </w:r>
    </w:p>
    <w:tbl>
      <w:tblPr>
        <w:tblStyle w:val="5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0"/>
              </w:rPr>
              <w:t>桥梁结构隔震减振协同控制关键技术与应用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华中科技大学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科技进步一等奖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朱宏平，张敏，曾永平，刘延芳，康艳武，汪正兴，资道铭，袁涌，谢毅，鲍卫刚，党新志，彭元诚，熊世树，王波、荆国强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华中科技大学，中铁二院工程集团有限责任公司，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2"/>
                <w:szCs w:val="20"/>
              </w:rPr>
              <w:t>中国交通建设股份有限公司，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中铁大桥科学研究院有限公司，同济大学，柳州东方工程橡胶制品有限公司，中铁开发投资集团有限公司，中交第二公路勘察设计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授权号（标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授权（标准实施）日期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证书编号（标准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权利人（标准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发明人（标准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一种滞回曲线可调的复合型隔震支座系统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ZL201810218181.3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2020.7.28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3907866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朱宏平，刘震卿，王伟等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一种活塞及自适应阻尼调节的永磁式磁流变液阻尼器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ZL201710757943.2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2019.4.12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3331293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朱宏平，翁顺，邱汉波等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标准规范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桥梁超高阻尼隔震橡胶支座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JT/T928-2014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2014.11.1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中华人民共和国交通运输部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柳州东方工程橡胶制品有限公司、华中科技大学等</w:t>
            </w:r>
          </w:p>
        </w:tc>
        <w:tc>
          <w:tcPr>
            <w:tcW w:w="1325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资道铭，袁涌，朱宏平等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一种近断层地震作用下组合隔震装置的设计方法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ZL201710775317.6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2020.6.30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3864716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中铁二院工程集团有限责任公司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曾永平，陈克坚，樊启武等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5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一种新型减隔震支座及其更换方法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ZL201310111776.6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2015.8.26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1766825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柳州东方工程橡胶制品有限公司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资道铭，陈瑞金，袁涌等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一种串、并联多级阀粘滞阻尼方法及阻尼器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ZL201310012054.5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2015.1.11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1776607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中铁桥梁科学研究院有限公司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汪正兴，王天亮，王波等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一种斜置式桥梁抗震阻尼器及其参数优化方法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ZL201510796428.6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2018.9.7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3065721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中铁桥梁科学研究院有限公司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汪正兴，王波，叶翔等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一种多重可调节滑动面的高承载力抗拉耗能隔震装置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ZL201911199215.X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2020.12.29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4178229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周方圆，冯欢，朱宏平等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标准规范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公路工程抗震规范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JTG B02-2013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2014.2.01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中华人民共和国交通运输部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中交桥梁技术有限公司等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鲍卫刚，刘延芳等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10</w:t>
            </w:r>
          </w:p>
        </w:tc>
        <w:tc>
          <w:tcPr>
            <w:tcW w:w="138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一种严寒地区桥梁用低粘度硅油型速度锁定器</w:t>
            </w:r>
          </w:p>
        </w:tc>
        <w:tc>
          <w:tcPr>
            <w:tcW w:w="810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109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ZL201710730322.5</w:t>
            </w:r>
          </w:p>
        </w:tc>
        <w:tc>
          <w:tcPr>
            <w:tcW w:w="1485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2020.2.14</w:t>
            </w:r>
          </w:p>
        </w:tc>
        <w:tc>
          <w:tcPr>
            <w:tcW w:w="1800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3689800</w:t>
            </w:r>
          </w:p>
        </w:tc>
        <w:tc>
          <w:tcPr>
            <w:tcW w:w="1538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中铁二院工程集团有限责任公司</w:t>
            </w:r>
          </w:p>
        </w:tc>
        <w:tc>
          <w:tcPr>
            <w:tcW w:w="1325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胡玉珠，刘伟，胡京涛，陈列，张敏等</w:t>
            </w:r>
          </w:p>
        </w:tc>
        <w:tc>
          <w:tcPr>
            <w:tcW w:w="1483" w:type="dxa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有效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Tc0YjZiMmQ5ZTgyNjg2YWE2MzA4MzE0NTYzNzIifQ=="/>
  </w:docVars>
  <w:rsids>
    <w:rsidRoot w:val="00FA4BF9"/>
    <w:rsid w:val="00216785"/>
    <w:rsid w:val="00222F19"/>
    <w:rsid w:val="0024290B"/>
    <w:rsid w:val="003A4576"/>
    <w:rsid w:val="003B2B94"/>
    <w:rsid w:val="00531674"/>
    <w:rsid w:val="005415BC"/>
    <w:rsid w:val="00633F2A"/>
    <w:rsid w:val="006C0437"/>
    <w:rsid w:val="007652D8"/>
    <w:rsid w:val="007E5B9A"/>
    <w:rsid w:val="0089720A"/>
    <w:rsid w:val="00A249F1"/>
    <w:rsid w:val="00A33039"/>
    <w:rsid w:val="00A82CAF"/>
    <w:rsid w:val="00B64981"/>
    <w:rsid w:val="00BD108E"/>
    <w:rsid w:val="00E36C4A"/>
    <w:rsid w:val="00EA0E44"/>
    <w:rsid w:val="00F80C44"/>
    <w:rsid w:val="00FA4BF9"/>
    <w:rsid w:val="1FA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1204</Characters>
  <Lines>9</Lines>
  <Paragraphs>2</Paragraphs>
  <TotalTime>10</TotalTime>
  <ScaleCrop>false</ScaleCrop>
  <LinksUpToDate>false</LinksUpToDate>
  <CharactersWithSpaces>1205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2022-09-05T03:45:00Z</dcterms:created>
  <dc:creator>Lenovo</dc:creator>
  <cp:lastModifiedBy>ZM</cp:lastModifiedBy>
  <dcterms:modified xsi:type="dcterms:W3CDTF">2022-09-05T07:32:31Z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DB923258A38C44D4AEE1B168926A6B47</vt:lpwstr>
  </property>
</Properties>
</file>